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C6" w:rsidRDefault="005C5478">
      <w:r>
        <w:t>History of Photo</w:t>
      </w:r>
    </w:p>
    <w:p w:rsidR="005C5478" w:rsidRDefault="005C5478">
      <w:r>
        <w:t>Mr. Zeko: Digital Photo A: Study Guide</w:t>
      </w:r>
    </w:p>
    <w:p w:rsidR="005C5478" w:rsidRDefault="005C5478"/>
    <w:p w:rsidR="005C5478" w:rsidRDefault="005C5478">
      <w:r w:rsidRPr="005C5478">
        <w:rPr>
          <w:b/>
        </w:rPr>
        <w:t>Directions</w:t>
      </w:r>
      <w:r>
        <w:t>: use both timelines and information from the Internet to familiarize yourself with the following dates and terms.  For the quiz, be able to identify images associated with each term.</w:t>
      </w:r>
    </w:p>
    <w:p w:rsidR="005C5478" w:rsidRDefault="005C5478"/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Camera </w:t>
      </w:r>
      <w:proofErr w:type="spellStart"/>
      <w:r>
        <w:t>obscura</w:t>
      </w:r>
      <w:proofErr w:type="spellEnd"/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Portable camera </w:t>
      </w:r>
      <w:proofErr w:type="spellStart"/>
      <w:r>
        <w:t>obscura</w:t>
      </w:r>
      <w:proofErr w:type="spellEnd"/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Joseph </w:t>
      </w:r>
      <w:proofErr w:type="spellStart"/>
      <w:r>
        <w:t>Nicephore</w:t>
      </w:r>
      <w:proofErr w:type="spellEnd"/>
      <w:r>
        <w:t xml:space="preserve"> </w:t>
      </w:r>
      <w:proofErr w:type="spellStart"/>
      <w:r>
        <w:t>Niepce</w:t>
      </w:r>
      <w:proofErr w:type="spellEnd"/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The first photograph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Luis Daguerre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The first person photographed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Daguerreotype portraits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William Henry Fox Talbot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James Clerk Maxwell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First color photography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Mathew Brady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Civil War photographs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1870’s Wet Plate photography-American West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proofErr w:type="spellStart"/>
      <w:r>
        <w:t>Eadweard</w:t>
      </w:r>
      <w:proofErr w:type="spellEnd"/>
      <w:r>
        <w:t xml:space="preserve"> Muybridge-Stopping Motion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Stanford Horse bet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George Eastman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Kodak Brownie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proofErr w:type="gramStart"/>
      <w:r>
        <w:t xml:space="preserve">Alfred  </w:t>
      </w:r>
      <w:proofErr w:type="spellStart"/>
      <w:r>
        <w:t>Steiglitz</w:t>
      </w:r>
      <w:proofErr w:type="spellEnd"/>
      <w:proofErr w:type="gramEnd"/>
    </w:p>
    <w:p w:rsidR="005C5478" w:rsidRDefault="005C5478" w:rsidP="005C5478">
      <w:pPr>
        <w:pStyle w:val="ListParagraph"/>
        <w:numPr>
          <w:ilvl w:val="0"/>
          <w:numId w:val="1"/>
        </w:numPr>
      </w:pPr>
      <w:proofErr w:type="spellStart"/>
      <w:r>
        <w:t>Lumiere</w:t>
      </w:r>
      <w:proofErr w:type="spellEnd"/>
      <w:r>
        <w:t xml:space="preserve"> Brothers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Lewis Hine and child labor photos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Oscar </w:t>
      </w:r>
      <w:proofErr w:type="spellStart"/>
      <w:r>
        <w:t>Barnack</w:t>
      </w:r>
      <w:proofErr w:type="spellEnd"/>
      <w:r>
        <w:t xml:space="preserve"> and first modern film camera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1932-first color movies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/64 group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proofErr w:type="spellStart"/>
      <w:r>
        <w:t>Brassai</w:t>
      </w:r>
      <w:proofErr w:type="spellEnd"/>
      <w:r>
        <w:t xml:space="preserve"> &amp; Paris de </w:t>
      </w:r>
      <w:proofErr w:type="spellStart"/>
      <w:r>
        <w:t>Nuit</w:t>
      </w:r>
      <w:proofErr w:type="spellEnd"/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FSA-Dorothea Lange-Migrant Mother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Life Magazine –WWII photographers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Hasselblad medium format camera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Polaroid-first black and white film/camera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1955: Family of man/Edward Steichen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Gary </w:t>
      </w:r>
      <w:proofErr w:type="spellStart"/>
      <w:r>
        <w:t>Winogrand</w:t>
      </w:r>
      <w:proofErr w:type="spellEnd"/>
      <w:r>
        <w:t>-street photography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1975: Steve </w:t>
      </w:r>
      <w:proofErr w:type="spellStart"/>
      <w:r>
        <w:t>Sasson</w:t>
      </w:r>
      <w:proofErr w:type="spellEnd"/>
      <w:r>
        <w:t>-first working digital camera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William Eggleston-first solo color show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Kodak disc camera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 xml:space="preserve">1985: Minolta </w:t>
      </w:r>
      <w:proofErr w:type="spellStart"/>
      <w:r>
        <w:t>Maxxum</w:t>
      </w:r>
      <w:proofErr w:type="spellEnd"/>
      <w:r>
        <w:t>-first autofocus SLR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1991: Kodak DCS-100: first digital SLR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1999: Nikon D1: first “ground up” digital SLR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200: Sharp &amp; first camera phone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2003: four-thirds sensor format</w:t>
      </w:r>
    </w:p>
    <w:p w:rsidR="005C5478" w:rsidRDefault="005C5478" w:rsidP="005C5478">
      <w:pPr>
        <w:pStyle w:val="ListParagraph"/>
        <w:numPr>
          <w:ilvl w:val="0"/>
          <w:numId w:val="1"/>
        </w:numPr>
      </w:pPr>
      <w:r>
        <w:t>2003: Canon Rebel line introduced</w:t>
      </w:r>
      <w:bookmarkStart w:id="0" w:name="_GoBack"/>
      <w:bookmarkEnd w:id="0"/>
    </w:p>
    <w:sectPr w:rsidR="005C5478" w:rsidSect="005C547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2458"/>
    <w:multiLevelType w:val="hybridMultilevel"/>
    <w:tmpl w:val="128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8"/>
    <w:rsid w:val="00203AC6"/>
    <w:rsid w:val="005C5478"/>
    <w:rsid w:val="00C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55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Macintosh Word</Application>
  <DocSecurity>0</DocSecurity>
  <Lines>9</Lines>
  <Paragraphs>2</Paragraphs>
  <ScaleCrop>false</ScaleCrop>
  <Company>El Rancho High School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Zeko</dc:creator>
  <cp:keywords/>
  <dc:description/>
  <cp:lastModifiedBy>Paul Zeko</cp:lastModifiedBy>
  <cp:revision>1</cp:revision>
  <dcterms:created xsi:type="dcterms:W3CDTF">2012-09-11T21:51:00Z</dcterms:created>
  <dcterms:modified xsi:type="dcterms:W3CDTF">2012-09-11T22:06:00Z</dcterms:modified>
</cp:coreProperties>
</file>